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3E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 </w:t>
      </w:r>
      <w:r w:rsidR="00D94E61">
        <w:rPr>
          <w:rFonts w:ascii="Times New Roman" w:hAnsi="Times New Roman"/>
          <w:sz w:val="28"/>
          <w:szCs w:val="28"/>
        </w:rPr>
        <w:t>2</w:t>
      </w:r>
    </w:p>
    <w:p w:rsidR="0035363E" w:rsidRPr="0035363E" w:rsidRDefault="0035363E" w:rsidP="0035363E">
      <w:pPr>
        <w:autoSpaceDE w:val="0"/>
        <w:autoSpaceDN w:val="0"/>
        <w:adjustRightInd w:val="0"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r w:rsidRPr="0035363E">
        <w:rPr>
          <w:rFonts w:ascii="Times New Roman" w:hAnsi="Times New Roman"/>
          <w:sz w:val="28"/>
          <w:szCs w:val="28"/>
        </w:rPr>
        <w:t>к Положению о муниципальном контроле  на автомобильном транспорте,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63E">
        <w:rPr>
          <w:rFonts w:ascii="Times New Roman" w:hAnsi="Times New Roman"/>
          <w:sz w:val="28"/>
          <w:szCs w:val="28"/>
        </w:rPr>
        <w:t>городском наземном электрическом транспорте и в дорожном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63E">
        <w:rPr>
          <w:rFonts w:ascii="Times New Roman" w:hAnsi="Times New Roman"/>
          <w:sz w:val="28"/>
          <w:szCs w:val="28"/>
        </w:rPr>
        <w:t>хозяйстве вне границ населенных пунктов в границах</w:t>
      </w:r>
    </w:p>
    <w:p w:rsidR="0035363E" w:rsidRPr="0035363E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  <w:r w:rsidRPr="0035363E">
        <w:rPr>
          <w:rFonts w:ascii="Times New Roman" w:hAnsi="Times New Roman"/>
          <w:sz w:val="28"/>
          <w:szCs w:val="28"/>
        </w:rPr>
        <w:t>муниципального района</w:t>
      </w:r>
    </w:p>
    <w:p w:rsidR="0035363E" w:rsidRPr="005806F6" w:rsidRDefault="0035363E" w:rsidP="0035363E">
      <w:pPr>
        <w:shd w:val="clear" w:color="auto" w:fill="FFFFFF"/>
        <w:suppressAutoHyphens/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5954" w:right="141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7088"/>
        <w:rPr>
          <w:rFonts w:ascii="Times New Roman" w:hAnsi="Times New Roman"/>
          <w:sz w:val="28"/>
          <w:szCs w:val="28"/>
        </w:rPr>
      </w:pPr>
    </w:p>
    <w:p w:rsidR="0035363E" w:rsidRDefault="0035363E" w:rsidP="0035363E">
      <w:pPr>
        <w:spacing w:after="0" w:line="240" w:lineRule="auto"/>
        <w:ind w:left="7088"/>
        <w:rPr>
          <w:rFonts w:ascii="Times New Roman" w:hAnsi="Times New Roman"/>
          <w:sz w:val="28"/>
          <w:szCs w:val="28"/>
        </w:rPr>
      </w:pP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индикаторов риска нарушения обязательных</w:t>
      </w: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требований при осуществлении муниципального контроля</w:t>
      </w: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автомобильном транспорте, городском наземном</w:t>
      </w: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электрическом </w:t>
      </w:r>
      <w:proofErr w:type="gramStart"/>
      <w:r>
        <w:rPr>
          <w:rFonts w:ascii="Times New Roman" w:hAnsi="Times New Roman"/>
          <w:b/>
          <w:sz w:val="28"/>
          <w:szCs w:val="28"/>
        </w:rPr>
        <w:t>транспорте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в дорожном хозяйстве </w:t>
      </w: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 границ населенных пунктов</w:t>
      </w: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границах муниципального района</w:t>
      </w: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219A" w:rsidRDefault="00EA219A" w:rsidP="00EA21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219A" w:rsidRDefault="00EA219A" w:rsidP="00EA21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дорог.</w:t>
      </w:r>
    </w:p>
    <w:p w:rsidR="00EA219A" w:rsidRDefault="00EA219A" w:rsidP="00EA21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Наличие информации об установленном факте нарушения обязательных требований к осуществлению дорожной деятельности.</w:t>
      </w:r>
    </w:p>
    <w:p w:rsidR="00EA219A" w:rsidRDefault="00EA219A" w:rsidP="00EA21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Наличие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дорог.</w:t>
      </w:r>
    </w:p>
    <w:p w:rsidR="00EA219A" w:rsidRDefault="00EA219A" w:rsidP="00EA21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Наличие информации </w:t>
      </w:r>
      <w:proofErr w:type="gramStart"/>
      <w:r>
        <w:rPr>
          <w:rFonts w:ascii="Times New Roman" w:hAnsi="Times New Roman"/>
          <w:sz w:val="28"/>
          <w:szCs w:val="28"/>
        </w:rPr>
        <w:t>об отсутствии перевозок по пригородному муниципальному маршруту регулярных перевозок пассажиров при наличии выданного свидетельства об осуществлении перевозок по муниципальному маршруту</w:t>
      </w:r>
      <w:proofErr w:type="gramEnd"/>
      <w:r>
        <w:rPr>
          <w:rFonts w:ascii="Times New Roman" w:hAnsi="Times New Roman"/>
          <w:sz w:val="28"/>
          <w:szCs w:val="28"/>
        </w:rPr>
        <w:t xml:space="preserve"> регулярных перевозок.</w:t>
      </w:r>
    </w:p>
    <w:p w:rsidR="00EA219A" w:rsidRDefault="00EA219A" w:rsidP="00EA21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Наличие об установленном факте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капитальному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дорог.</w:t>
      </w:r>
      <w:proofErr w:type="gramEnd"/>
    </w:p>
    <w:p w:rsidR="00EA219A" w:rsidRDefault="00EA219A" w:rsidP="00EA21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Наличие информации об установленном факте несоответствия автомобильной дороги и (или) дорожного сооружения после проведения их </w:t>
      </w:r>
      <w:r>
        <w:rPr>
          <w:rFonts w:ascii="Times New Roman" w:hAnsi="Times New Roman"/>
          <w:sz w:val="28"/>
          <w:szCs w:val="28"/>
        </w:rPr>
        <w:lastRenderedPageBreak/>
        <w:t>строительства, реконструкции, капитального ремонта, ремонта и содержания, обязательным требованиям.</w:t>
      </w:r>
    </w:p>
    <w:p w:rsidR="00EA219A" w:rsidRDefault="00EA219A" w:rsidP="00EA219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Наличие информации об установленном факте нарушения обязательных требований при производстве дорожных работ.</w:t>
      </w:r>
    </w:p>
    <w:p w:rsidR="00EA219A" w:rsidRDefault="00EA219A" w:rsidP="00EA2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/>
          <w:sz w:val="28"/>
          <w:szCs w:val="28"/>
        </w:rPr>
        <w:t>Поступление в орган, уполномоченный на осуществление муниципального контроля на автомобильном транспорте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района, в течение года двух и более обращений граждан, юридических лиц, индивидуальных предпринимателей, информации от органов государственной власти, органов местного самоуправления и средств массовой информации о несоблюдении расписания движения общественного транспорта</w:t>
      </w:r>
      <w:proofErr w:type="gramEnd"/>
      <w:r>
        <w:rPr>
          <w:rFonts w:ascii="Times New Roman" w:hAnsi="Times New Roman"/>
          <w:sz w:val="28"/>
          <w:szCs w:val="28"/>
        </w:rPr>
        <w:t xml:space="preserve"> по маршрутам пригородного сообщения. </w:t>
      </w:r>
    </w:p>
    <w:p w:rsidR="00967E77" w:rsidRDefault="00967E77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219A" w:rsidRDefault="00EA219A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219A" w:rsidRDefault="00EA219A" w:rsidP="003536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Начальник управления транспорта</w:t>
      </w:r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и дорожного хозяйства администрации</w:t>
      </w:r>
    </w:p>
    <w:p w:rsidR="00967E77" w:rsidRPr="009F302A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67E77" w:rsidRDefault="00967E77" w:rsidP="00967E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302A">
        <w:rPr>
          <w:rFonts w:ascii="Times New Roman" w:hAnsi="Times New Roman"/>
          <w:sz w:val="28"/>
          <w:szCs w:val="28"/>
        </w:rPr>
        <w:t xml:space="preserve">Туапсинский район </w:t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</w:r>
      <w:r w:rsidRPr="009F302A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302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А.В. Лукашевич</w:t>
      </w:r>
    </w:p>
    <w:sectPr w:rsidR="00967E77" w:rsidSect="0035363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FA"/>
    <w:rsid w:val="000E7B67"/>
    <w:rsid w:val="002950E9"/>
    <w:rsid w:val="0035363E"/>
    <w:rsid w:val="003A27FA"/>
    <w:rsid w:val="00933F85"/>
    <w:rsid w:val="00967E77"/>
    <w:rsid w:val="009E154D"/>
    <w:rsid w:val="00AA78CD"/>
    <w:rsid w:val="00B57A70"/>
    <w:rsid w:val="00B80560"/>
    <w:rsid w:val="00D436A8"/>
    <w:rsid w:val="00D94E61"/>
    <w:rsid w:val="00EA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3E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967E77"/>
    <w:pPr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ConsPlusNormal1">
    <w:name w:val="ConsPlusNormal1"/>
    <w:link w:val="ConsPlusNormal"/>
    <w:locked/>
    <w:rsid w:val="00967E77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3E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967E77"/>
    <w:pPr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ConsPlusNormal1">
    <w:name w:val="ConsPlusNormal1"/>
    <w:link w:val="ConsPlusNormal"/>
    <w:locked/>
    <w:rsid w:val="00967E77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4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2024-07-31T11:47:00Z</dcterms:created>
  <dcterms:modified xsi:type="dcterms:W3CDTF">2024-07-31T11:47:00Z</dcterms:modified>
</cp:coreProperties>
</file>